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3A7" w:rsidRPr="0086519B" w:rsidRDefault="004833A7" w:rsidP="004833A7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4833A7" w:rsidRPr="0086519B" w:rsidRDefault="004833A7" w:rsidP="004833A7">
      <w:pPr>
        <w:pStyle w:val="PlainText1"/>
        <w:spacing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 xml:space="preserve">сентябре </w:t>
      </w:r>
      <w:r w:rsidRPr="0086519B">
        <w:rPr>
          <w:rFonts w:ascii="Arial" w:hAnsi="Arial"/>
          <w:sz w:val="22"/>
          <w:szCs w:val="21"/>
        </w:rPr>
        <w:t>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216,3 </w:t>
      </w:r>
      <w:r w:rsidRPr="0086519B">
        <w:rPr>
          <w:rFonts w:ascii="Arial" w:hAnsi="Arial"/>
          <w:sz w:val="22"/>
          <w:szCs w:val="21"/>
        </w:rPr>
        <w:t>миллиард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102,9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январе-сентябре 2019 года – 1873,4 миллиарда рублей и 104,5 процента.</w:t>
      </w:r>
    </w:p>
    <w:p w:rsidR="004833A7" w:rsidRPr="0086519B" w:rsidRDefault="004833A7" w:rsidP="004833A7">
      <w:pPr>
        <w:pStyle w:val="PlainText1"/>
        <w:spacing w:before="60" w:after="60"/>
        <w:ind w:firstLine="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77"/>
        <w:gridCol w:w="1678"/>
      </w:tblGrid>
      <w:tr w:rsidR="004833A7" w:rsidRPr="0086519B" w:rsidTr="007A0A65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к:</w:t>
            </w:r>
          </w:p>
        </w:tc>
      </w:tr>
      <w:tr w:rsidR="004833A7" w:rsidRPr="0086519B" w:rsidTr="007A0A65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ющему 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78" w:type="dxa"/>
            <w:tcBorders>
              <w:top w:val="single" w:sz="6" w:space="0" w:color="auto"/>
              <w:bottom w:val="double" w:sz="4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4833A7" w:rsidRPr="0086519B" w:rsidTr="007A0A65">
        <w:trPr>
          <w:cantSplit/>
          <w:trHeight w:val="80"/>
        </w:trPr>
        <w:tc>
          <w:tcPr>
            <w:tcW w:w="8080" w:type="dxa"/>
            <w:gridSpan w:val="4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4833A7" w:rsidRPr="0086519B" w:rsidTr="007A0A65">
        <w:trPr>
          <w:cantSplit/>
          <w:trHeight w:val="8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4833A7" w:rsidRPr="0086519B" w:rsidTr="007A0A65">
        <w:trPr>
          <w:cantSplit/>
          <w:trHeight w:val="8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4833A7" w:rsidRPr="0086519B" w:rsidTr="007A0A65">
        <w:trPr>
          <w:cantSplit/>
          <w:trHeight w:val="8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4833A7" w:rsidRPr="0086519B" w:rsidTr="007A0A65">
        <w:trPr>
          <w:cantSplit/>
          <w:trHeight w:val="8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833A7" w:rsidRPr="0086519B" w:rsidTr="007A0A65">
        <w:trPr>
          <w:cantSplit/>
          <w:trHeight w:val="80"/>
        </w:trPr>
        <w:tc>
          <w:tcPr>
            <w:tcW w:w="2835" w:type="dxa"/>
            <w:vAlign w:val="bottom"/>
          </w:tcPr>
          <w:p w:rsidR="004833A7" w:rsidRPr="0086519B" w:rsidRDefault="004833A7" w:rsidP="007A0A65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4833A7" w:rsidRPr="0086519B" w:rsidTr="007A0A65">
        <w:trPr>
          <w:cantSplit/>
          <w:trHeight w:val="8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4833A7" w:rsidRPr="0086519B" w:rsidTr="007A0A65">
        <w:trPr>
          <w:cantSplit/>
          <w:trHeight w:val="8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196860,2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110,7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1078088,1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198400,2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108,8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201828,5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107,9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200961,7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109,3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1679278,5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200429,7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205849,0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243671,1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117,1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2346135,7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678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82" w:after="8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4833A7" w:rsidRPr="0086519B" w:rsidRDefault="004833A7" w:rsidP="004833A7">
      <w:pPr>
        <w:pStyle w:val="1"/>
        <w:pageBreakBefore/>
        <w:spacing w:before="60" w:after="60" w:line="240" w:lineRule="auto"/>
        <w:ind w:firstLine="0"/>
        <w:jc w:val="right"/>
        <w:rPr>
          <w:rFonts w:ascii="Arial" w:hAnsi="Arial"/>
          <w:sz w:val="22"/>
          <w:szCs w:val="21"/>
        </w:rPr>
      </w:pPr>
      <w:r w:rsidRPr="00774AFE">
        <w:rPr>
          <w:rFonts w:ascii="Arial" w:hAnsi="Arial" w:cs="Arial"/>
          <w:sz w:val="18"/>
          <w:szCs w:val="17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77"/>
        <w:gridCol w:w="1678"/>
      </w:tblGrid>
      <w:tr w:rsidR="004833A7" w:rsidRPr="0086519B" w:rsidTr="007A0A65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к:</w:t>
            </w:r>
          </w:p>
        </w:tc>
      </w:tr>
      <w:tr w:rsidR="004833A7" w:rsidRPr="0086519B" w:rsidTr="007A0A65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ющему 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78" w:type="dxa"/>
            <w:tcBorders>
              <w:top w:val="single" w:sz="6" w:space="0" w:color="auto"/>
              <w:bottom w:val="double" w:sz="4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8080" w:type="dxa"/>
            <w:gridSpan w:val="4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176807,9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71,6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182532,2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106,4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204446,2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574060,8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Pr="0086519B" w:rsidRDefault="004833A7" w:rsidP="007A0A65">
            <w:pPr>
              <w:pStyle w:val="PlainText1"/>
              <w:spacing w:before="250" w:after="250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204404,7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102,3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99,8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215883,3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105,2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220405,1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105,7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1217603,0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218212,7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221304,4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103,7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216253,9</w:t>
            </w:r>
          </w:p>
        </w:tc>
        <w:tc>
          <w:tcPr>
            <w:tcW w:w="1677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678" w:type="dxa"/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1873374,0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678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250" w:after="25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4833A7" w:rsidRPr="0086519B" w:rsidRDefault="004833A7" w:rsidP="004833A7">
      <w:pPr>
        <w:pStyle w:val="1"/>
        <w:pageBreakBefore/>
        <w:spacing w:before="100"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январе-сентябре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98,7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1,3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4833A7" w:rsidRPr="0086519B" w:rsidRDefault="004833A7" w:rsidP="004833A7">
      <w:pPr>
        <w:pStyle w:val="1"/>
        <w:spacing w:before="100" w:after="100"/>
        <w:ind w:firstLine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134"/>
        <w:gridCol w:w="1134"/>
        <w:gridCol w:w="992"/>
        <w:gridCol w:w="992"/>
      </w:tblGrid>
      <w:tr w:rsidR="004833A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spacing w:before="60" w:after="60"/>
              <w:ind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-сентябрь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4833A7" w:rsidRDefault="004833A7" w:rsidP="007A0A65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варю-сентябрю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4833A7" w:rsidRDefault="004833A7" w:rsidP="007A0A65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Сентябрь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2019 года, 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4833A7" w:rsidRPr="0086519B" w:rsidRDefault="004833A7" w:rsidP="007A0A6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4833A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4833A7" w:rsidRPr="0086519B" w:rsidRDefault="004833A7" w:rsidP="007A0A65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4833A7" w:rsidRDefault="004833A7" w:rsidP="007A0A65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4833A7" w:rsidRDefault="004833A7" w:rsidP="007A0A65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4833A7" w:rsidRDefault="004833A7" w:rsidP="007A0A65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августу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2019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4833A7" w:rsidRDefault="004833A7" w:rsidP="007A0A65">
            <w:pPr>
              <w:spacing w:before="60" w:after="60"/>
              <w:ind w:left="-113" w:right="-91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сентя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2018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4833A7" w:rsidRPr="0086519B" w:rsidTr="007A0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4833A7" w:rsidRPr="0086519B" w:rsidRDefault="004833A7" w:rsidP="007A0A65">
            <w:pPr>
              <w:spacing w:before="280" w:after="28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1873374,0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104,5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216253,9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97,9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102,9</w:t>
            </w:r>
          </w:p>
        </w:tc>
      </w:tr>
      <w:tr w:rsidR="004833A7" w:rsidRPr="0086519B" w:rsidTr="007A0A65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4833A7" w:rsidRPr="0086519B" w:rsidRDefault="004833A7" w:rsidP="007A0A65">
            <w:pPr>
              <w:spacing w:before="280" w:after="28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4833A7" w:rsidRPr="0086519B" w:rsidTr="007A0A65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4833A7" w:rsidRPr="0086519B" w:rsidRDefault="004833A7" w:rsidP="007A0A65">
            <w:pPr>
              <w:spacing w:before="280" w:after="280"/>
              <w:ind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предпринимателей, 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е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418" w:type="dxa"/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1848776,6</w:t>
            </w:r>
          </w:p>
        </w:tc>
        <w:tc>
          <w:tcPr>
            <w:tcW w:w="1134" w:type="dxa"/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104,7</w:t>
            </w:r>
          </w:p>
        </w:tc>
        <w:tc>
          <w:tcPr>
            <w:tcW w:w="1134" w:type="dxa"/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213626,7</w:t>
            </w:r>
          </w:p>
        </w:tc>
        <w:tc>
          <w:tcPr>
            <w:tcW w:w="992" w:type="dxa"/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97,9</w:t>
            </w:r>
          </w:p>
        </w:tc>
        <w:tc>
          <w:tcPr>
            <w:tcW w:w="992" w:type="dxa"/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103,1</w:t>
            </w:r>
          </w:p>
        </w:tc>
      </w:tr>
      <w:tr w:rsidR="004833A7" w:rsidRPr="0086519B" w:rsidTr="007A0A65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4833A7" w:rsidRPr="0086519B" w:rsidRDefault="004833A7" w:rsidP="007A0A65">
            <w:pPr>
              <w:spacing w:before="280" w:after="280"/>
              <w:ind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24597,4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2627,2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4833A7" w:rsidRPr="0086519B" w:rsidRDefault="004833A7" w:rsidP="007A0A65">
            <w:pPr>
              <w:spacing w:before="280" w:after="28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88,2</w:t>
            </w:r>
          </w:p>
        </w:tc>
      </w:tr>
    </w:tbl>
    <w:p w:rsidR="004833A7" w:rsidRDefault="004833A7" w:rsidP="004833A7">
      <w:pPr>
        <w:pStyle w:val="PlainText1"/>
        <w:spacing w:before="100" w:after="60"/>
        <w:ind w:firstLine="72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январе-сентябре 2019 года оборот розничной торговли торговых </w:t>
      </w:r>
      <w:r>
        <w:rPr>
          <w:rFonts w:ascii="Arial" w:hAnsi="Arial"/>
          <w:sz w:val="22"/>
          <w:szCs w:val="21"/>
        </w:rPr>
        <w:br/>
        <w:t>с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 xml:space="preserve">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 xml:space="preserve">не относящимся к субъектам малого предпринимательства, составил </w:t>
      </w:r>
      <w:r w:rsidRPr="00A545D6">
        <w:rPr>
          <w:rFonts w:ascii="Arial" w:hAnsi="Arial"/>
          <w:sz w:val="22"/>
          <w:szCs w:val="21"/>
        </w:rPr>
        <w:t>72,</w:t>
      </w:r>
      <w:r>
        <w:rPr>
          <w:rFonts w:ascii="Arial" w:hAnsi="Arial"/>
          <w:sz w:val="22"/>
          <w:szCs w:val="21"/>
        </w:rPr>
        <w:t xml:space="preserve">1 </w:t>
      </w:r>
      <w:r w:rsidRPr="00CF18FB">
        <w:rPr>
          <w:rFonts w:ascii="Arial" w:hAnsi="Arial"/>
          <w:sz w:val="22"/>
          <w:szCs w:val="21"/>
        </w:rPr>
        <w:t>процента</w:t>
      </w:r>
      <w:r>
        <w:rPr>
          <w:rFonts w:ascii="Arial" w:hAnsi="Arial"/>
          <w:sz w:val="22"/>
          <w:szCs w:val="21"/>
        </w:rPr>
        <w:t>.</w:t>
      </w:r>
    </w:p>
    <w:p w:rsidR="004833A7" w:rsidRPr="0086519B" w:rsidRDefault="004833A7" w:rsidP="004833A7">
      <w:pPr>
        <w:pStyle w:val="PlainText1"/>
        <w:spacing w:before="60" w:after="10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январе-сентябре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45,3 </w:t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54,7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4833A7" w:rsidRPr="0086519B" w:rsidRDefault="004833A7" w:rsidP="004833A7">
      <w:pPr>
        <w:pStyle w:val="PlainText1"/>
        <w:pageBreakBefore/>
        <w:spacing w:before="100" w:after="60"/>
        <w:ind w:firstLine="72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вкл</w:t>
      </w:r>
      <w:r w:rsidRPr="0086519B">
        <w:rPr>
          <w:rFonts w:ascii="Arial" w:hAnsi="Arial"/>
          <w:bCs/>
          <w:sz w:val="22"/>
          <w:szCs w:val="21"/>
        </w:rPr>
        <w:t>ю</w:t>
      </w:r>
      <w:r w:rsidRPr="0086519B">
        <w:rPr>
          <w:rFonts w:ascii="Arial" w:hAnsi="Arial"/>
          <w:bCs/>
          <w:sz w:val="22"/>
          <w:szCs w:val="21"/>
        </w:rPr>
        <w:t xml:space="preserve">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1089"/>
      </w:tblGrid>
      <w:tr w:rsidR="004833A7" w:rsidRPr="0086519B" w:rsidTr="007A0A65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91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4833A7" w:rsidRPr="0086519B" w:rsidTr="007A0A65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4833A7" w:rsidRPr="0086519B" w:rsidTr="007A0A65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4833A7" w:rsidRPr="0086519B" w:rsidTr="007A0A65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4833A7" w:rsidRPr="0086519B" w:rsidTr="007A0A65">
        <w:trPr>
          <w:cantSplit/>
          <w:trHeight w:val="15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4833A7" w:rsidRPr="0086519B" w:rsidTr="007A0A65">
        <w:trPr>
          <w:cantSplit/>
          <w:trHeight w:val="150"/>
        </w:trPr>
        <w:tc>
          <w:tcPr>
            <w:tcW w:w="1978" w:type="dxa"/>
            <w:vAlign w:val="bottom"/>
          </w:tcPr>
          <w:p w:rsidR="004833A7" w:rsidRPr="0086519B" w:rsidRDefault="004833A7" w:rsidP="007A0A65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4833A7" w:rsidRPr="0086519B" w:rsidTr="007A0A65">
        <w:trPr>
          <w:cantSplit/>
          <w:trHeight w:val="150"/>
        </w:trPr>
        <w:tc>
          <w:tcPr>
            <w:tcW w:w="1978" w:type="dxa"/>
            <w:vAlign w:val="bottom"/>
          </w:tcPr>
          <w:p w:rsidR="004833A7" w:rsidRPr="0086519B" w:rsidRDefault="004833A7" w:rsidP="007A0A65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4833A7" w:rsidRPr="0086519B" w:rsidTr="007A0A65">
        <w:trPr>
          <w:cantSplit/>
          <w:trHeight w:val="150"/>
        </w:trPr>
        <w:tc>
          <w:tcPr>
            <w:tcW w:w="1978" w:type="dxa"/>
            <w:vAlign w:val="bottom"/>
          </w:tcPr>
          <w:p w:rsidR="004833A7" w:rsidRPr="0086519B" w:rsidRDefault="004833A7" w:rsidP="007A0A65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4833A7" w:rsidRPr="00856244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833A7" w:rsidRPr="0086519B" w:rsidTr="007A0A65">
        <w:trPr>
          <w:cantSplit/>
          <w:trHeight w:val="150"/>
        </w:trPr>
        <w:tc>
          <w:tcPr>
            <w:tcW w:w="1978" w:type="dxa"/>
            <w:vAlign w:val="bottom"/>
          </w:tcPr>
          <w:p w:rsidR="004833A7" w:rsidRPr="0086519B" w:rsidRDefault="004833A7" w:rsidP="007A0A65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4833A7" w:rsidRPr="0086519B" w:rsidTr="007A0A65">
        <w:trPr>
          <w:cantSplit/>
          <w:trHeight w:val="15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4833A7" w:rsidRPr="0086519B" w:rsidTr="007A0A65">
        <w:trPr>
          <w:cantSplit/>
          <w:trHeight w:val="15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90595,0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106265,2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</w:tr>
      <w:tr w:rsidR="004833A7" w:rsidRPr="0086519B" w:rsidTr="007A0A65">
        <w:trPr>
          <w:cantSplit/>
          <w:trHeight w:val="15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495850,7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4833A7" w:rsidRPr="00856244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582237,4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833A7" w:rsidRPr="0086519B" w:rsidTr="007A0A65">
        <w:trPr>
          <w:cantSplit/>
          <w:trHeight w:val="15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90837,4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107562,8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</w:tr>
      <w:tr w:rsidR="004833A7" w:rsidRPr="0086519B" w:rsidTr="007A0A65">
        <w:trPr>
          <w:cantSplit/>
          <w:trHeight w:val="15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90796,1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111032,4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</w:tr>
      <w:tr w:rsidR="004833A7" w:rsidRPr="0086519B" w:rsidTr="007A0A65">
        <w:trPr>
          <w:cantSplit/>
          <w:trHeight w:val="15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87997,5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112964,2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115,9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</w:tr>
      <w:tr w:rsidR="004833A7" w:rsidRPr="0086519B" w:rsidTr="007A0A65">
        <w:trPr>
          <w:cantSplit/>
          <w:trHeight w:val="15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765481,7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4833A7" w:rsidRPr="00856244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913796,8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110,8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833A7" w:rsidRPr="0086519B" w:rsidTr="007A0A65">
        <w:trPr>
          <w:cantSplit/>
          <w:trHeight w:val="15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89025,3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111404,4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92089,5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113759,5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108,7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114348,3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121,5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129322,8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113,5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4833A7" w:rsidRPr="00117881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1068855,2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4833A7" w:rsidRPr="00117881" w:rsidRDefault="004833A7" w:rsidP="007A0A65">
            <w:pPr>
              <w:pStyle w:val="PlainText1"/>
              <w:spacing w:before="96" w:after="94" w:line="240" w:lineRule="auto"/>
              <w:ind w:left="-57" w:right="-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1277280,5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110,4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96" w:after="94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4833A7" w:rsidRDefault="004833A7" w:rsidP="004833A7">
      <w:pPr>
        <w:pageBreakBefore/>
        <w:spacing w:before="60" w:after="60"/>
        <w:jc w:val="right"/>
      </w:pPr>
      <w:r w:rsidRPr="006F6328">
        <w:rPr>
          <w:rFonts w:ascii="Arial" w:hAnsi="Arial" w:cs="Arial"/>
          <w:i/>
          <w:sz w:val="18"/>
          <w:szCs w:val="17"/>
        </w:rPr>
        <w:lastRenderedPageBreak/>
        <w:t>окончание</w:t>
      </w:r>
      <w:r>
        <w:t xml:space="preserve"> 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1089"/>
      </w:tblGrid>
      <w:tr w:rsidR="004833A7" w:rsidRPr="0086519B" w:rsidTr="007A0A65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91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4833A7" w:rsidRPr="0086519B" w:rsidTr="007A0A65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4833A7" w:rsidRPr="0086519B" w:rsidTr="007A0A65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4833A7" w:rsidRPr="0086519B" w:rsidRDefault="004833A7" w:rsidP="007A0A65">
            <w:pPr>
              <w:pStyle w:val="PlainText1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4833A7" w:rsidRPr="0086519B" w:rsidTr="007A0A65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4833A7" w:rsidRDefault="004833A7" w:rsidP="007A0A65">
            <w:pPr>
              <w:pStyle w:val="PlainText1"/>
              <w:spacing w:before="200" w:after="188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80229,8</w:t>
            </w:r>
          </w:p>
        </w:tc>
        <w:tc>
          <w:tcPr>
            <w:tcW w:w="1005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103,1</w:t>
            </w:r>
          </w:p>
        </w:tc>
        <w:tc>
          <w:tcPr>
            <w:tcW w:w="1004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69,1</w:t>
            </w:r>
          </w:p>
        </w:tc>
        <w:tc>
          <w:tcPr>
            <w:tcW w:w="1001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96578,1</w:t>
            </w:r>
          </w:p>
        </w:tc>
        <w:tc>
          <w:tcPr>
            <w:tcW w:w="1001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089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73,8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1978" w:type="dxa"/>
            <w:vAlign w:val="bottom"/>
          </w:tcPr>
          <w:p w:rsidR="004833A7" w:rsidRPr="0086519B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82048,2</w:t>
            </w:r>
          </w:p>
        </w:tc>
        <w:tc>
          <w:tcPr>
            <w:tcW w:w="1005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004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101,2</w:t>
            </w:r>
          </w:p>
        </w:tc>
        <w:tc>
          <w:tcPr>
            <w:tcW w:w="1001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100484,0</w:t>
            </w:r>
          </w:p>
        </w:tc>
        <w:tc>
          <w:tcPr>
            <w:tcW w:w="1001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110,5</w:t>
            </w:r>
          </w:p>
        </w:tc>
        <w:tc>
          <w:tcPr>
            <w:tcW w:w="1089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103,8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1978" w:type="dxa"/>
            <w:vAlign w:val="bottom"/>
          </w:tcPr>
          <w:p w:rsidR="004833A7" w:rsidRPr="0086519B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94362,8</w:t>
            </w:r>
          </w:p>
        </w:tc>
        <w:tc>
          <w:tcPr>
            <w:tcW w:w="1005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98,4</w:t>
            </w:r>
          </w:p>
        </w:tc>
        <w:tc>
          <w:tcPr>
            <w:tcW w:w="1004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001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110083,4</w:t>
            </w:r>
          </w:p>
        </w:tc>
        <w:tc>
          <w:tcPr>
            <w:tcW w:w="1001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107,8</w:t>
            </w:r>
          </w:p>
        </w:tc>
        <w:tc>
          <w:tcPr>
            <w:tcW w:w="1089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111,1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1978" w:type="dxa"/>
            <w:vAlign w:val="bottom"/>
          </w:tcPr>
          <w:p w:rsidR="004833A7" w:rsidRPr="0086519B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265081,5</w:t>
            </w:r>
          </w:p>
        </w:tc>
        <w:tc>
          <w:tcPr>
            <w:tcW w:w="1005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1004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308979,3</w:t>
            </w:r>
          </w:p>
        </w:tc>
        <w:tc>
          <w:tcPr>
            <w:tcW w:w="1001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110,1</w:t>
            </w:r>
          </w:p>
        </w:tc>
        <w:tc>
          <w:tcPr>
            <w:tcW w:w="1089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1978" w:type="dxa"/>
            <w:vAlign w:val="bottom"/>
          </w:tcPr>
          <w:p w:rsidR="004833A7" w:rsidRPr="0086519B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92677,1</w:t>
            </w:r>
          </w:p>
        </w:tc>
        <w:tc>
          <w:tcPr>
            <w:tcW w:w="1005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004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1001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111727,6</w:t>
            </w:r>
          </w:p>
        </w:tc>
        <w:tc>
          <w:tcPr>
            <w:tcW w:w="1001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105,3</w:t>
            </w:r>
          </w:p>
        </w:tc>
        <w:tc>
          <w:tcPr>
            <w:tcW w:w="1089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101,4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4833A7" w:rsidRPr="005E3989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99944,0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102,4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115939,3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107,7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104,4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98701,5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121703,6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560552,3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657050,7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98042,6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101,9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100,2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120170,1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98,4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97042,7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101,4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124261,7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103,5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1978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93230,3</w:t>
            </w:r>
          </w:p>
        </w:tc>
        <w:tc>
          <w:tcPr>
            <w:tcW w:w="1005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  <w:tc>
          <w:tcPr>
            <w:tcW w:w="1004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123023,6</w:t>
            </w:r>
          </w:p>
        </w:tc>
        <w:tc>
          <w:tcPr>
            <w:tcW w:w="1001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104,3</w:t>
            </w:r>
          </w:p>
        </w:tc>
        <w:tc>
          <w:tcPr>
            <w:tcW w:w="1089" w:type="dxa"/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99,0</w:t>
            </w:r>
          </w:p>
        </w:tc>
      </w:tr>
      <w:tr w:rsidR="004833A7" w:rsidRPr="0086519B" w:rsidTr="007A0A65">
        <w:trPr>
          <w:cantSplit/>
          <w:trHeight w:val="2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848867,8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100,8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left="-113" w:right="-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1024506,2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188" w:after="188" w:line="240" w:lineRule="auto"/>
              <w:ind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4833A7" w:rsidRPr="0086519B" w:rsidRDefault="004833A7" w:rsidP="004833A7">
      <w:pPr>
        <w:pStyle w:val="PlainText1"/>
        <w:pageBreakBefore/>
        <w:spacing w:before="100" w:after="60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450"/>
      </w:tblGrid>
      <w:tr w:rsidR="004833A7" w:rsidRPr="0086519B" w:rsidTr="007A0A65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4833A7" w:rsidRPr="0086519B" w:rsidRDefault="004833A7" w:rsidP="007A0A65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450" w:type="dxa"/>
            <w:tcBorders>
              <w:top w:val="double" w:sz="4" w:space="0" w:color="auto"/>
              <w:bottom w:val="double" w:sz="4" w:space="0" w:color="auto"/>
            </w:tcBorders>
          </w:tcPr>
          <w:p w:rsidR="004833A7" w:rsidRPr="0086519B" w:rsidRDefault="004833A7" w:rsidP="007A0A65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4833A7" w:rsidRPr="0086519B" w:rsidTr="007A0A65">
        <w:trPr>
          <w:trHeight w:val="80"/>
        </w:trPr>
        <w:tc>
          <w:tcPr>
            <w:tcW w:w="8080" w:type="dxa"/>
            <w:gridSpan w:val="3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4833A7" w:rsidRPr="00A77B0B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110880,7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125041,9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124275,3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114442,8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119661,2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134567,0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2019 года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133253,6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4833A7" w:rsidRPr="0086519B" w:rsidTr="007A0A65">
        <w:trPr>
          <w:trHeight w:val="80"/>
        </w:trPr>
        <w:tc>
          <w:tcPr>
            <w:tcW w:w="8080" w:type="dxa"/>
            <w:gridSpan w:val="3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135227,6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125168,9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130151,6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134450,2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122895,7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125261,4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143713,8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140778,4</w:t>
            </w:r>
          </w:p>
        </w:tc>
        <w:tc>
          <w:tcPr>
            <w:tcW w:w="2450" w:type="dxa"/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4833A7" w:rsidRPr="0086519B" w:rsidTr="007A0A65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147619,9</w:t>
            </w:r>
          </w:p>
        </w:tc>
        <w:tc>
          <w:tcPr>
            <w:tcW w:w="2450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pStyle w:val="PlainText1"/>
              <w:spacing w:before="98" w:after="9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</w:tbl>
    <w:p w:rsidR="004833A7" w:rsidRDefault="004833A7" w:rsidP="004833A7">
      <w:pPr>
        <w:pStyle w:val="PlainText1"/>
        <w:pageBreakBefore/>
        <w:spacing w:before="60" w:after="60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</w:t>
      </w:r>
      <w:r w:rsidRPr="0086519B">
        <w:rPr>
          <w:rFonts w:ascii="Arial" w:hAnsi="Arial"/>
          <w:b/>
          <w:bCs/>
          <w:sz w:val="22"/>
          <w:szCs w:val="21"/>
        </w:rPr>
        <w:t>ъ</w:t>
      </w:r>
      <w:r w:rsidRPr="0086519B">
        <w:rPr>
          <w:rFonts w:ascii="Arial" w:hAnsi="Arial"/>
          <w:b/>
          <w:bCs/>
          <w:sz w:val="22"/>
          <w:szCs w:val="21"/>
        </w:rPr>
        <w:t>ектам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з</w:t>
      </w:r>
      <w:r w:rsidRPr="0086519B">
        <w:rPr>
          <w:rFonts w:ascii="Arial" w:hAnsi="Arial"/>
          <w:bCs/>
          <w:sz w:val="22"/>
          <w:szCs w:val="21"/>
        </w:rPr>
        <w:t xml:space="preserve">а </w:t>
      </w:r>
      <w:r>
        <w:rPr>
          <w:rFonts w:ascii="Arial" w:hAnsi="Arial"/>
          <w:bCs/>
          <w:sz w:val="22"/>
          <w:szCs w:val="21"/>
        </w:rPr>
        <w:t>сентябрь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9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>по сравн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 xml:space="preserve">нию с августом 2019 года из продовольственных товаров увеличилась </w:t>
      </w:r>
      <w:r>
        <w:rPr>
          <w:rFonts w:ascii="Arial" w:hAnsi="Arial"/>
          <w:bCs/>
          <w:sz w:val="22"/>
          <w:szCs w:val="21"/>
        </w:rPr>
        <w:br/>
        <w:t xml:space="preserve">реализация чая (на 5,6 процента); в специализированных магазинах – </w:t>
      </w:r>
      <w:r>
        <w:rPr>
          <w:rFonts w:ascii="Arial" w:hAnsi="Arial"/>
          <w:bCs/>
          <w:sz w:val="22"/>
          <w:szCs w:val="21"/>
        </w:rPr>
        <w:br/>
        <w:t>консервов из рыбы и морепродуктов (на 6,2 процента).</w:t>
      </w:r>
    </w:p>
    <w:p w:rsidR="004833A7" w:rsidRPr="0086519B" w:rsidRDefault="004833A7" w:rsidP="004833A7">
      <w:pPr>
        <w:pStyle w:val="PlainText1"/>
        <w:spacing w:before="60" w:after="60"/>
        <w:ind w:firstLine="720"/>
        <w:rPr>
          <w:rFonts w:ascii="Arial" w:hAnsi="Arial"/>
          <w:bCs/>
          <w:sz w:val="22"/>
          <w:szCs w:val="21"/>
        </w:rPr>
      </w:pPr>
      <w:r>
        <w:rPr>
          <w:rFonts w:ascii="Arial" w:hAnsi="Arial"/>
          <w:bCs/>
          <w:sz w:val="22"/>
          <w:szCs w:val="21"/>
        </w:rPr>
        <w:t>За сентябрь 2019 года по сравнению с августом 2019 года в орган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зациях розничной торговли, не относящихся к субъектам малого предпр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нимательства, 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свежего картофеля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24,2 </w:t>
      </w:r>
      <w:r w:rsidRPr="0086519B">
        <w:rPr>
          <w:rFonts w:ascii="Arial" w:hAnsi="Arial"/>
          <w:bCs/>
          <w:sz w:val="22"/>
          <w:szCs w:val="21"/>
        </w:rPr>
        <w:t>проце</w:t>
      </w:r>
      <w:r w:rsidRPr="0086519B">
        <w:rPr>
          <w:rFonts w:ascii="Arial" w:hAnsi="Arial"/>
          <w:bCs/>
          <w:sz w:val="22"/>
          <w:szCs w:val="21"/>
        </w:rPr>
        <w:t>н</w:t>
      </w:r>
      <w:r w:rsidRPr="0086519B">
        <w:rPr>
          <w:rFonts w:ascii="Arial" w:hAnsi="Arial"/>
          <w:bCs/>
          <w:sz w:val="22"/>
          <w:szCs w:val="21"/>
        </w:rPr>
        <w:t>т</w:t>
      </w:r>
      <w:r>
        <w:rPr>
          <w:rFonts w:ascii="Arial" w:hAnsi="Arial"/>
          <w:bCs/>
          <w:sz w:val="22"/>
          <w:szCs w:val="21"/>
        </w:rPr>
        <w:t>а), маргариновой продукции (на 15,3 процента), свежих овощей (на 11 процентов); в специализированных магазинах – продуктов из мяса и мяса птицы (на 5,5 процента), животных масел и жиров (на 4,3 процента).</w:t>
      </w:r>
    </w:p>
    <w:p w:rsidR="004833A7" w:rsidRPr="0086519B" w:rsidRDefault="004833A7" w:rsidP="004833A7">
      <w:pPr>
        <w:pStyle w:val="PlainText1"/>
        <w:spacing w:before="60" w:after="60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непродовольственных товаров в организациях розничной торговли, не относ</w:t>
      </w:r>
      <w:r w:rsidRPr="0086519B">
        <w:rPr>
          <w:rFonts w:ascii="Arial" w:hAnsi="Arial"/>
          <w:bCs/>
          <w:sz w:val="22"/>
          <w:szCs w:val="21"/>
        </w:rPr>
        <w:t>я</w:t>
      </w:r>
      <w:r w:rsidRPr="0086519B">
        <w:rPr>
          <w:rFonts w:ascii="Arial" w:hAnsi="Arial"/>
          <w:bCs/>
          <w:sz w:val="22"/>
          <w:szCs w:val="21"/>
        </w:rPr>
        <w:t>щихся к субъектам малого предпринимател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>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4833A7" w:rsidRPr="0086519B" w:rsidTr="007A0A65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4833A7" w:rsidRPr="0086519B" w:rsidRDefault="004833A7" w:rsidP="007A0A65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4833A7" w:rsidRPr="0086519B" w:rsidTr="007A0A65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4833A7" w:rsidRPr="0086519B" w:rsidRDefault="004833A7" w:rsidP="007A0A65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4833A7" w:rsidRPr="0086519B" w:rsidRDefault="004833A7" w:rsidP="007A0A65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95,8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4833A7" w:rsidRPr="005124FC" w:rsidRDefault="004833A7" w:rsidP="007A0A65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665" w:type="dxa"/>
            <w:tcBorders>
              <w:top w:val="double" w:sz="4" w:space="0" w:color="auto"/>
            </w:tcBorders>
            <w:vAlign w:val="bottom"/>
          </w:tcPr>
          <w:p w:rsidR="004833A7" w:rsidRPr="005124FC" w:rsidRDefault="004833A7" w:rsidP="007A0A65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4833A7" w:rsidRPr="0086519B" w:rsidTr="007A0A65">
        <w:trPr>
          <w:trHeight w:val="2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4833A7" w:rsidRPr="00252B89" w:rsidRDefault="004833A7" w:rsidP="007A0A65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96,2</w:t>
            </w:r>
          </w:p>
        </w:tc>
        <w:tc>
          <w:tcPr>
            <w:tcW w:w="1577" w:type="dxa"/>
            <w:vAlign w:val="bottom"/>
          </w:tcPr>
          <w:p w:rsidR="004833A7" w:rsidRPr="0086519B" w:rsidRDefault="004833A7" w:rsidP="007A0A65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665" w:type="dxa"/>
            <w:vAlign w:val="bottom"/>
          </w:tcPr>
          <w:p w:rsidR="004833A7" w:rsidRPr="0086519B" w:rsidRDefault="004833A7" w:rsidP="007A0A65">
            <w:pPr>
              <w:tabs>
                <w:tab w:val="left" w:pos="1638"/>
              </w:tabs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4833A7" w:rsidRPr="0086519B" w:rsidTr="007A0A65">
        <w:trPr>
          <w:trHeight w:val="2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4833A7" w:rsidRPr="00252B89" w:rsidRDefault="004833A7" w:rsidP="007A0A65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4833A7" w:rsidRPr="0086519B" w:rsidTr="007A0A65">
        <w:trPr>
          <w:trHeight w:val="2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33A7" w:rsidRPr="00252B89" w:rsidRDefault="004833A7" w:rsidP="007A0A65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95,2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4833A7" w:rsidRPr="0086519B" w:rsidTr="007A0A65">
        <w:trPr>
          <w:trHeight w:val="2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33A7" w:rsidRPr="00252B89" w:rsidRDefault="004833A7" w:rsidP="007A0A65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97,3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97,6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4833A7" w:rsidRPr="0086519B" w:rsidTr="007A0A65"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4833A7" w:rsidRPr="0086519B" w:rsidRDefault="004833A7" w:rsidP="007A0A65">
            <w:pPr>
              <w:spacing w:before="58" w:after="5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833A7" w:rsidRPr="0086519B" w:rsidRDefault="004833A7" w:rsidP="007A0A65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833A7" w:rsidRPr="005124FC" w:rsidRDefault="004833A7" w:rsidP="007A0A65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95,5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4833A7" w:rsidRPr="005124FC" w:rsidRDefault="004833A7" w:rsidP="007A0A65">
            <w:pPr>
              <w:spacing w:before="58" w:after="5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33</w:t>
            </w:r>
          </w:p>
        </w:tc>
      </w:tr>
    </w:tbl>
    <w:p w:rsidR="004833A7" w:rsidRPr="0086519B" w:rsidRDefault="004833A7" w:rsidP="004833A7">
      <w:pPr>
        <w:pStyle w:val="PlainText1"/>
        <w:pageBreakBefore/>
        <w:spacing w:before="60" w:after="60" w:line="240" w:lineRule="auto"/>
        <w:ind w:firstLine="0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4833A7" w:rsidRPr="0086519B" w:rsidTr="007A0A65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4833A7" w:rsidRPr="0086519B" w:rsidRDefault="004833A7" w:rsidP="007A0A65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животными маслами и жирами в специализированных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4833A7" w:rsidRPr="00252B89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95,6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104,3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4833A7" w:rsidRPr="0086519B" w:rsidTr="007A0A65">
        <w:trPr>
          <w:trHeight w:val="7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33A7" w:rsidRPr="00252B89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94,1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96,7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4833A7" w:rsidRPr="00252B89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100,7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115,3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молочными продуктами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4833A7" w:rsidRPr="0086519B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96,9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Default="004833A7" w:rsidP="007A0A6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4833A7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87,4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Default="004833A7" w:rsidP="007A0A6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4833A7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97,5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97,6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4833A7" w:rsidRPr="0086519B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Default="004833A7" w:rsidP="007A0A6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4833A7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97,0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33A7" w:rsidRPr="0086519B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33A7" w:rsidRPr="0086519B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84,4</w:t>
            </w:r>
          </w:p>
        </w:tc>
        <w:tc>
          <w:tcPr>
            <w:tcW w:w="1577" w:type="dxa"/>
            <w:vAlign w:val="bottom"/>
          </w:tcPr>
          <w:p w:rsidR="004833A7" w:rsidRPr="0086519B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92,8</w:t>
            </w:r>
          </w:p>
        </w:tc>
        <w:tc>
          <w:tcPr>
            <w:tcW w:w="1665" w:type="dxa"/>
            <w:vAlign w:val="bottom"/>
          </w:tcPr>
          <w:p w:rsidR="004833A7" w:rsidRPr="0086519B" w:rsidRDefault="004833A7" w:rsidP="007A0A65">
            <w:pPr>
              <w:tabs>
                <w:tab w:val="left" w:pos="1638"/>
              </w:tabs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33A7" w:rsidRPr="00252B89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100,9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4833A7" w:rsidRPr="00252B89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105,6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96,6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33A7" w:rsidRPr="00252B89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87,8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96,3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4833A7" w:rsidRPr="0086519B" w:rsidTr="007A0A65">
        <w:trPr>
          <w:trHeight w:val="247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4833A7" w:rsidRPr="00252B89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97,6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33A7" w:rsidRPr="00252B89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99,7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99,7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4833A7" w:rsidRPr="00141680" w:rsidRDefault="004833A7" w:rsidP="007A0A65">
            <w:pPr>
              <w:spacing w:before="42" w:after="6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833A7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98,9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4833A7" w:rsidRPr="005124FC" w:rsidRDefault="004833A7" w:rsidP="007A0A65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</w:tbl>
    <w:p w:rsidR="004833A7" w:rsidRPr="0086519B" w:rsidRDefault="004833A7" w:rsidP="004833A7">
      <w:pPr>
        <w:pStyle w:val="PlainText1"/>
        <w:pageBreakBefore/>
        <w:spacing w:before="60" w:after="60" w:line="240" w:lineRule="auto"/>
        <w:ind w:firstLine="0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4833A7" w:rsidRPr="0086519B" w:rsidTr="007A0A65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33A7" w:rsidRPr="0086519B" w:rsidRDefault="004833A7" w:rsidP="007A0A65">
            <w:pPr>
              <w:spacing w:before="40" w:after="4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4833A7" w:rsidRPr="0086519B" w:rsidRDefault="004833A7" w:rsidP="007A0A65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33A7" w:rsidRPr="00252B89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95,0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100,6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4833A7" w:rsidRPr="00166172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94,0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124,2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4833A7" w:rsidRPr="00166172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111,0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4833A7" w:rsidRPr="00166172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4833A7" w:rsidRPr="00252B89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84,6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4833A7" w:rsidRPr="0086519B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84,2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143,3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86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4833A7" w:rsidRPr="00252B89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94,4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116,5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4833A7" w:rsidRPr="00252B89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98,4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172,5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154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4833A7" w:rsidRPr="0086519B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112,7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103,0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78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4833A7" w:rsidRPr="0086519B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105,0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112,0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57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33A7" w:rsidRPr="0086519B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97,0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107,1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33A7" w:rsidRPr="0086519B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111,5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51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4833A7" w:rsidRPr="0086519B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79,3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43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vAlign w:val="bottom"/>
          </w:tcPr>
          <w:p w:rsidR="004833A7" w:rsidRPr="0086519B" w:rsidRDefault="004833A7" w:rsidP="007A0A6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33A7" w:rsidRPr="0086519B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108,9</w:t>
            </w:r>
          </w:p>
        </w:tc>
        <w:tc>
          <w:tcPr>
            <w:tcW w:w="1577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104,7</w:t>
            </w:r>
          </w:p>
        </w:tc>
        <w:tc>
          <w:tcPr>
            <w:tcW w:w="1665" w:type="dxa"/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  <w:tr w:rsidR="004833A7" w:rsidRPr="0086519B" w:rsidTr="007A0A65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4833A7" w:rsidRPr="0086519B" w:rsidRDefault="004833A7" w:rsidP="007A0A65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833A7" w:rsidRPr="0086519B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4833A7" w:rsidRPr="005124FC" w:rsidRDefault="004833A7" w:rsidP="007A0A65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</w:t>
            </w:r>
          </w:p>
        </w:tc>
      </w:tr>
    </w:tbl>
    <w:p w:rsidR="00EB50C5" w:rsidRDefault="004833A7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3A7"/>
    <w:rsid w:val="00281FC2"/>
    <w:rsid w:val="004833A7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3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4833A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4833A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4833A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3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4833A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4833A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4833A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1373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9182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2019-10-31T12:37:00Z</dcterms:created>
  <dcterms:modified xsi:type="dcterms:W3CDTF">2019-10-31T12:37:00Z</dcterms:modified>
</cp:coreProperties>
</file>